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04EF" w14:textId="459A9F8C" w:rsidR="00BE33BD" w:rsidRPr="00BE33BD" w:rsidRDefault="00BE33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33B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от </w:t>
      </w:r>
      <w:r w:rsidR="00C5317D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Pr="00BE33BD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</w:p>
    <w:p w14:paraId="2B6E2DEE" w14:textId="0E42BA14" w:rsidR="00BE33BD" w:rsidRPr="00BE33BD" w:rsidRDefault="00BE33BD" w:rsidP="00BE3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3BD">
        <w:rPr>
          <w:rFonts w:ascii="Times New Roman" w:hAnsi="Times New Roman" w:cs="Times New Roman"/>
          <w:sz w:val="28"/>
          <w:szCs w:val="28"/>
        </w:rPr>
        <w:t xml:space="preserve">Стр. </w:t>
      </w:r>
      <w:r w:rsidR="00C5317D">
        <w:rPr>
          <w:rFonts w:ascii="Times New Roman" w:hAnsi="Times New Roman" w:cs="Times New Roman"/>
          <w:sz w:val="28"/>
          <w:szCs w:val="28"/>
        </w:rPr>
        <w:t>50-52</w:t>
      </w:r>
      <w:r w:rsidRPr="00BE33BD">
        <w:rPr>
          <w:rFonts w:ascii="Times New Roman" w:hAnsi="Times New Roman" w:cs="Times New Roman"/>
          <w:sz w:val="28"/>
          <w:szCs w:val="28"/>
        </w:rPr>
        <w:t xml:space="preserve"> – прочитать</w:t>
      </w:r>
    </w:p>
    <w:p w14:paraId="6C09AE21" w14:textId="26A076BD" w:rsidR="00C5317D" w:rsidRDefault="00C5317D" w:rsidP="00BE3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вопросы:</w:t>
      </w:r>
    </w:p>
    <w:p w14:paraId="74F7E734" w14:textId="77777777" w:rsidR="00CE577A" w:rsidRDefault="00CE577A" w:rsidP="00CE577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2C37C32" w14:textId="77777777" w:rsidR="00C5317D" w:rsidRDefault="00C5317D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«Путеводитель по оркестру», какие еще произведения этого композитора знаете?</w:t>
      </w:r>
    </w:p>
    <w:p w14:paraId="258E50A1" w14:textId="77777777" w:rsidR="00C5317D" w:rsidRDefault="00C5317D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какого композитора легла в основу произведения? </w:t>
      </w:r>
    </w:p>
    <w:p w14:paraId="4AFE1BD6" w14:textId="29C983C5" w:rsidR="00BE33BD" w:rsidRDefault="00C5317D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последовательности инструменты исполняют основную тему?</w:t>
      </w:r>
      <w:r w:rsidR="00BE33BD" w:rsidRPr="00BE3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соблюдает композитор?</w:t>
      </w:r>
    </w:p>
    <w:p w14:paraId="4BC25BFD" w14:textId="0AD5BEE2" w:rsidR="00C5317D" w:rsidRDefault="00C5317D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музыкальные превращения происходят с темой в середине произведения? </w:t>
      </w:r>
    </w:p>
    <w:p w14:paraId="4508A55D" w14:textId="66319141" w:rsidR="00C5317D" w:rsidRDefault="00C5317D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инструментов в ударной группе оркестра?</w:t>
      </w:r>
    </w:p>
    <w:p w14:paraId="169E6B31" w14:textId="1C88A783" w:rsidR="00C5317D" w:rsidRDefault="00C5317D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форма завершает это произведение?</w:t>
      </w:r>
    </w:p>
    <w:p w14:paraId="418F0430" w14:textId="77777777" w:rsidR="00CE577A" w:rsidRDefault="00CE577A" w:rsidP="00CE577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2C4782E9" w14:textId="0731CCC0" w:rsidR="00CE577A" w:rsidRPr="00CE577A" w:rsidRDefault="00CE577A" w:rsidP="00CE577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в контакте</w:t>
      </w:r>
    </w:p>
    <w:p w14:paraId="11968EC5" w14:textId="7AC8F833" w:rsidR="005907A1" w:rsidRPr="00CE577A" w:rsidRDefault="00CE577A" w:rsidP="00CE577A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1A12">
          <w:rPr>
            <w:rStyle w:val="a3"/>
            <w:rFonts w:ascii="Times New Roman" w:hAnsi="Times New Roman" w:cs="Times New Roman"/>
            <w:sz w:val="28"/>
            <w:szCs w:val="28"/>
          </w:rPr>
          <w:t>https://vk.com/video218654376_169543826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F7492" w14:textId="77777777" w:rsidR="00BE33BD" w:rsidRDefault="00BE33BD"/>
    <w:sectPr w:rsidR="00BE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731C"/>
    <w:multiLevelType w:val="hybridMultilevel"/>
    <w:tmpl w:val="0D5C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618C"/>
    <w:multiLevelType w:val="hybridMultilevel"/>
    <w:tmpl w:val="564025F6"/>
    <w:lvl w:ilvl="0" w:tplc="8D50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10"/>
    <w:rsid w:val="005907A1"/>
    <w:rsid w:val="00BE33BD"/>
    <w:rsid w:val="00C5317D"/>
    <w:rsid w:val="00CE577A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E13"/>
  <w15:chartTrackingRefBased/>
  <w15:docId w15:val="{92EE7F0A-B74E-43E6-92E4-30676DBB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3B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E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218654376_1695438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5</cp:revision>
  <dcterms:created xsi:type="dcterms:W3CDTF">2020-11-08T07:54:00Z</dcterms:created>
  <dcterms:modified xsi:type="dcterms:W3CDTF">2020-11-16T08:09:00Z</dcterms:modified>
</cp:coreProperties>
</file>